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6876" w:rsidRPr="00A04296" w:rsidRDefault="000F6876" w:rsidP="000F6876">
      <w:pPr>
        <w:autoSpaceDE w:val="0"/>
        <w:autoSpaceDN w:val="0"/>
        <w:adjustRightInd w:val="0"/>
        <w:spacing w:after="0" w:line="240" w:lineRule="auto"/>
        <w:ind w:left="720" w:hanging="720"/>
        <w:rPr>
          <w:rFonts w:ascii="Arial" w:hAnsi="Arial" w:cs="Arial"/>
          <w:b/>
          <w:color w:val="000000"/>
          <w:sz w:val="24"/>
          <w:szCs w:val="24"/>
        </w:rPr>
      </w:pPr>
      <w:r w:rsidRPr="002B0AD6">
        <w:rPr>
          <w:rFonts w:ascii="Arial" w:hAnsi="Arial" w:cs="Arial"/>
          <w:b/>
          <w:color w:val="000000"/>
        </w:rPr>
        <w:t xml:space="preserve"> </w:t>
      </w:r>
      <w:r w:rsidR="00A04296" w:rsidRPr="00A04296">
        <w:rPr>
          <w:rFonts w:ascii="Arial" w:hAnsi="Arial" w:cs="Arial"/>
          <w:b/>
          <w:color w:val="000000"/>
          <w:sz w:val="24"/>
          <w:szCs w:val="24"/>
        </w:rPr>
        <w:t xml:space="preserve">The state of California </w:t>
      </w:r>
      <w:r w:rsidR="00A04296" w:rsidRPr="00A04296">
        <w:rPr>
          <w:rFonts w:ascii="Arial" w:hAnsi="Arial" w:cs="Arial"/>
          <w:b/>
          <w:color w:val="000000"/>
          <w:sz w:val="24"/>
          <w:szCs w:val="24"/>
        </w:rPr>
        <w:t xml:space="preserve">should be the Lead Agency for </w:t>
      </w:r>
      <w:r w:rsidRPr="00A04296">
        <w:rPr>
          <w:rFonts w:ascii="Arial" w:hAnsi="Arial" w:cs="Arial"/>
          <w:b/>
          <w:color w:val="000000"/>
          <w:sz w:val="24"/>
          <w:szCs w:val="24"/>
        </w:rPr>
        <w:t xml:space="preserve">Radiological Exposure at the shipyard and surrounding neighborhood; appropriate methodology to be utilize in testing. </w:t>
      </w:r>
      <w:bookmarkStart w:id="0" w:name="_GoBack"/>
      <w:bookmarkEnd w:id="0"/>
    </w:p>
    <w:p w:rsidR="000F6876" w:rsidRPr="000B50E3" w:rsidRDefault="000F6876" w:rsidP="000F6876">
      <w:pPr>
        <w:jc w:val="both"/>
        <w:rPr>
          <w:rFonts w:ascii="Arial" w:hAnsi="Arial" w:cs="Arial"/>
          <w:color w:val="000000"/>
          <w:sz w:val="20"/>
          <w:szCs w:val="20"/>
        </w:rPr>
      </w:pPr>
    </w:p>
    <w:p w:rsidR="000F6876" w:rsidRPr="000B50E3" w:rsidRDefault="000F6876" w:rsidP="000F6876">
      <w:pPr>
        <w:pStyle w:val="ListParagraph"/>
        <w:numPr>
          <w:ilvl w:val="0"/>
          <w:numId w:val="2"/>
        </w:numPr>
        <w:autoSpaceDE w:val="0"/>
        <w:autoSpaceDN w:val="0"/>
        <w:adjustRightInd w:val="0"/>
        <w:spacing w:after="0" w:line="240" w:lineRule="auto"/>
        <w:jc w:val="both"/>
        <w:rPr>
          <w:rFonts w:ascii="Arial" w:hAnsi="Arial" w:cs="Arial"/>
          <w:color w:val="000000"/>
          <w:sz w:val="20"/>
          <w:szCs w:val="20"/>
        </w:rPr>
      </w:pPr>
      <w:r w:rsidRPr="000B50E3">
        <w:rPr>
          <w:rFonts w:ascii="Arial" w:hAnsi="Arial" w:cs="Arial"/>
          <w:color w:val="000000"/>
          <w:sz w:val="20"/>
          <w:szCs w:val="20"/>
        </w:rPr>
        <w:t xml:space="preserve">The state of California should take the lead on the Radiological studies to be conducted at the US Naval Facilities at Hunters Point. To type of method that we are requesting be employed in this scientific investigation is referred to as the Step-Out Method. In addition to requiring the step-out method be employed in this investigation all borehole in search of radiation exposure should be at least 6 feet deep. </w:t>
      </w:r>
    </w:p>
    <w:p w:rsidR="000F6876" w:rsidRPr="000B50E3" w:rsidRDefault="000F6876" w:rsidP="000F6876">
      <w:pPr>
        <w:autoSpaceDE w:val="0"/>
        <w:autoSpaceDN w:val="0"/>
        <w:adjustRightInd w:val="0"/>
        <w:spacing w:after="0" w:line="240" w:lineRule="auto"/>
        <w:jc w:val="both"/>
        <w:rPr>
          <w:rFonts w:ascii="Arial" w:hAnsi="Arial" w:cs="Arial"/>
          <w:color w:val="000000"/>
          <w:sz w:val="20"/>
          <w:szCs w:val="20"/>
        </w:rPr>
      </w:pPr>
    </w:p>
    <w:p w:rsidR="000F6876" w:rsidRDefault="000F6876" w:rsidP="000F6876">
      <w:pPr>
        <w:autoSpaceDE w:val="0"/>
        <w:autoSpaceDN w:val="0"/>
        <w:adjustRightInd w:val="0"/>
        <w:spacing w:after="0" w:line="240" w:lineRule="auto"/>
        <w:jc w:val="both"/>
        <w:rPr>
          <w:rFonts w:ascii="Arial" w:hAnsi="Arial" w:cs="Arial"/>
          <w:color w:val="000000"/>
          <w:sz w:val="20"/>
          <w:szCs w:val="20"/>
        </w:rPr>
      </w:pPr>
      <w:r w:rsidRPr="000B50E3">
        <w:rPr>
          <w:rFonts w:ascii="Arial" w:hAnsi="Arial" w:cs="Arial"/>
          <w:color w:val="000000"/>
          <w:sz w:val="20"/>
          <w:szCs w:val="20"/>
        </w:rPr>
        <w:t>It is alleged in the KRON TV interview of the for</w:t>
      </w:r>
      <w:r>
        <w:rPr>
          <w:rFonts w:ascii="Arial" w:hAnsi="Arial" w:cs="Arial"/>
          <w:color w:val="000000"/>
          <w:sz w:val="20"/>
          <w:szCs w:val="20"/>
        </w:rPr>
        <w:t>mer employee of Tetra Tech that</w:t>
      </w:r>
      <w:r w:rsidRPr="000B50E3">
        <w:rPr>
          <w:rFonts w:ascii="Arial" w:hAnsi="Arial" w:cs="Arial"/>
          <w:color w:val="000000"/>
          <w:sz w:val="20"/>
          <w:szCs w:val="20"/>
        </w:rPr>
        <w:t xml:space="preserve"> </w:t>
      </w:r>
      <w:r>
        <w:rPr>
          <w:rFonts w:ascii="Arial" w:hAnsi="Arial" w:cs="Arial"/>
          <w:color w:val="000000"/>
          <w:sz w:val="20"/>
          <w:szCs w:val="20"/>
        </w:rPr>
        <w:t>“</w:t>
      </w:r>
      <w:r w:rsidRPr="000B50E3">
        <w:rPr>
          <w:rFonts w:ascii="Arial" w:hAnsi="Arial" w:cs="Arial"/>
          <w:color w:val="000000"/>
          <w:sz w:val="20"/>
          <w:szCs w:val="20"/>
        </w:rPr>
        <w:t>radioactive contaminated soil was dumped into clean 3 feet trenches in areas where it that were designated as being clean and free of radiation contamination.</w:t>
      </w:r>
      <w:r>
        <w:rPr>
          <w:rFonts w:ascii="Arial" w:hAnsi="Arial" w:cs="Arial"/>
          <w:color w:val="000000"/>
          <w:sz w:val="20"/>
          <w:szCs w:val="20"/>
        </w:rPr>
        <w:t>”</w:t>
      </w:r>
      <w:r w:rsidRPr="000B50E3">
        <w:rPr>
          <w:rFonts w:ascii="Arial" w:hAnsi="Arial" w:cs="Arial"/>
          <w:color w:val="000000"/>
          <w:sz w:val="20"/>
          <w:szCs w:val="20"/>
        </w:rPr>
        <w:t xml:space="preserve"> Given the fact that this has occurred over at least 4 to 3 years we need to build in a safety margin of rain and gravity pulling the radioactive material deeper into the ground. Given the fact that a significant portion of the naval facility is built on landfill there is no adequate means a prediction of sedimentation rates for the radioactive material</w:t>
      </w:r>
      <w:r>
        <w:rPr>
          <w:rFonts w:ascii="Arial" w:hAnsi="Arial" w:cs="Arial"/>
          <w:color w:val="000000"/>
          <w:sz w:val="20"/>
          <w:szCs w:val="20"/>
        </w:rPr>
        <w:t xml:space="preserve"> can be made</w:t>
      </w:r>
      <w:r w:rsidRPr="000B50E3">
        <w:rPr>
          <w:rFonts w:ascii="Arial" w:hAnsi="Arial" w:cs="Arial"/>
          <w:color w:val="000000"/>
          <w:sz w:val="20"/>
          <w:szCs w:val="20"/>
        </w:rPr>
        <w:t xml:space="preserve">. </w:t>
      </w:r>
    </w:p>
    <w:p w:rsidR="000F6876" w:rsidRDefault="000F6876" w:rsidP="000F6876">
      <w:pPr>
        <w:autoSpaceDE w:val="0"/>
        <w:autoSpaceDN w:val="0"/>
        <w:adjustRightInd w:val="0"/>
        <w:spacing w:after="0" w:line="240" w:lineRule="auto"/>
        <w:jc w:val="both"/>
        <w:rPr>
          <w:rFonts w:ascii="Arial" w:hAnsi="Arial" w:cs="Arial"/>
          <w:color w:val="000000"/>
          <w:sz w:val="20"/>
          <w:szCs w:val="20"/>
        </w:rPr>
      </w:pPr>
    </w:p>
    <w:p w:rsidR="000F6876" w:rsidRPr="000B50E3" w:rsidRDefault="000F6876" w:rsidP="000F6876">
      <w:pPr>
        <w:pStyle w:val="ListParagraph"/>
        <w:numPr>
          <w:ilvl w:val="0"/>
          <w:numId w:val="2"/>
        </w:numPr>
        <w:autoSpaceDE w:val="0"/>
        <w:autoSpaceDN w:val="0"/>
        <w:adjustRightInd w:val="0"/>
        <w:spacing w:after="0" w:line="240" w:lineRule="auto"/>
        <w:jc w:val="both"/>
        <w:rPr>
          <w:rFonts w:ascii="Arial" w:hAnsi="Arial" w:cs="Arial"/>
          <w:color w:val="000000"/>
          <w:sz w:val="20"/>
          <w:szCs w:val="20"/>
        </w:rPr>
      </w:pPr>
      <w:r w:rsidRPr="000B50E3">
        <w:rPr>
          <w:rFonts w:ascii="Arial" w:hAnsi="Arial" w:cs="Arial"/>
          <w:color w:val="000000"/>
          <w:sz w:val="20"/>
          <w:szCs w:val="20"/>
        </w:rPr>
        <w:t xml:space="preserve">Therefore a 6 foot sample bore hole would provide a significant safety margin for the protection and health of the residents. </w:t>
      </w:r>
      <w:r>
        <w:rPr>
          <w:rFonts w:ascii="Arial" w:hAnsi="Arial" w:cs="Arial"/>
          <w:color w:val="000000"/>
          <w:sz w:val="20"/>
          <w:szCs w:val="20"/>
        </w:rPr>
        <w:t>This process should take place on all Navy property including Parcel A which has been turned over to the city previously.</w:t>
      </w:r>
    </w:p>
    <w:p w:rsidR="000F6876" w:rsidRPr="000B50E3" w:rsidRDefault="000F6876" w:rsidP="000F6876">
      <w:pPr>
        <w:autoSpaceDE w:val="0"/>
        <w:autoSpaceDN w:val="0"/>
        <w:adjustRightInd w:val="0"/>
        <w:spacing w:after="0" w:line="240" w:lineRule="auto"/>
        <w:jc w:val="both"/>
        <w:rPr>
          <w:rFonts w:ascii="Arial" w:hAnsi="Arial" w:cs="Arial"/>
          <w:color w:val="000000"/>
          <w:sz w:val="20"/>
          <w:szCs w:val="20"/>
        </w:rPr>
      </w:pPr>
    </w:p>
    <w:p w:rsidR="000F6876" w:rsidRPr="000B50E3" w:rsidRDefault="000F6876" w:rsidP="000F6876">
      <w:pPr>
        <w:pStyle w:val="ListParagraph"/>
        <w:numPr>
          <w:ilvl w:val="0"/>
          <w:numId w:val="1"/>
        </w:numPr>
        <w:autoSpaceDE w:val="0"/>
        <w:autoSpaceDN w:val="0"/>
        <w:adjustRightInd w:val="0"/>
        <w:spacing w:after="0" w:line="240" w:lineRule="auto"/>
        <w:jc w:val="both"/>
        <w:rPr>
          <w:rFonts w:ascii="Arial" w:hAnsi="Arial" w:cs="Arial"/>
          <w:color w:val="000000"/>
          <w:sz w:val="20"/>
          <w:szCs w:val="20"/>
        </w:rPr>
      </w:pPr>
      <w:r w:rsidRPr="000B50E3">
        <w:rPr>
          <w:rFonts w:ascii="Arial" w:hAnsi="Arial" w:cs="Arial"/>
          <w:color w:val="000000"/>
          <w:sz w:val="20"/>
          <w:szCs w:val="20"/>
        </w:rPr>
        <w:t>In addition an additional a safety check should be made of the two underground aquifers A and B that runs underneath the naval facility and out into the San Francisco Bay for radiation levels.</w:t>
      </w:r>
    </w:p>
    <w:p w:rsidR="000F6876" w:rsidRDefault="000F6876" w:rsidP="000F6876">
      <w:pPr>
        <w:jc w:val="both"/>
        <w:rPr>
          <w:rFonts w:ascii="Arial" w:hAnsi="Arial" w:cs="Arial"/>
          <w:color w:val="000000"/>
          <w:sz w:val="20"/>
          <w:szCs w:val="20"/>
        </w:rPr>
      </w:pPr>
    </w:p>
    <w:p w:rsidR="000F6876" w:rsidRPr="000B50E3" w:rsidRDefault="000F6876" w:rsidP="000F6876">
      <w:pPr>
        <w:jc w:val="both"/>
        <w:rPr>
          <w:rFonts w:ascii="Arial" w:hAnsi="Arial" w:cs="Arial"/>
          <w:color w:val="000000"/>
          <w:sz w:val="20"/>
          <w:szCs w:val="20"/>
        </w:rPr>
      </w:pPr>
      <w:r>
        <w:rPr>
          <w:rFonts w:ascii="Arial" w:hAnsi="Arial" w:cs="Arial"/>
          <w:color w:val="000000"/>
          <w:sz w:val="20"/>
          <w:szCs w:val="20"/>
        </w:rPr>
        <w:t>The California S</w:t>
      </w:r>
      <w:r w:rsidRPr="000B50E3">
        <w:rPr>
          <w:rFonts w:ascii="Arial" w:hAnsi="Arial" w:cs="Arial"/>
          <w:color w:val="000000"/>
          <w:sz w:val="20"/>
          <w:szCs w:val="20"/>
        </w:rPr>
        <w:t>tate regulations are far more</w:t>
      </w:r>
      <w:r>
        <w:rPr>
          <w:rFonts w:ascii="Arial" w:hAnsi="Arial" w:cs="Arial"/>
          <w:color w:val="000000"/>
          <w:sz w:val="20"/>
          <w:szCs w:val="20"/>
        </w:rPr>
        <w:t xml:space="preserve"> protective of human life then F</w:t>
      </w:r>
      <w:r w:rsidRPr="000B50E3">
        <w:rPr>
          <w:rFonts w:ascii="Arial" w:hAnsi="Arial" w:cs="Arial"/>
          <w:color w:val="000000"/>
          <w:sz w:val="20"/>
          <w:szCs w:val="20"/>
        </w:rPr>
        <w:t>ederal regulations of EPA.</w:t>
      </w:r>
    </w:p>
    <w:p w:rsidR="000F6876" w:rsidRPr="00C53D81" w:rsidRDefault="000F6876" w:rsidP="000F6876">
      <w:pPr>
        <w:pStyle w:val="ListParagraph"/>
        <w:numPr>
          <w:ilvl w:val="0"/>
          <w:numId w:val="1"/>
        </w:numPr>
        <w:jc w:val="both"/>
        <w:rPr>
          <w:rFonts w:ascii="Arial" w:hAnsi="Arial" w:cs="Arial"/>
          <w:color w:val="000000"/>
          <w:sz w:val="20"/>
          <w:szCs w:val="20"/>
        </w:rPr>
      </w:pPr>
      <w:r w:rsidRPr="000B50E3">
        <w:rPr>
          <w:rFonts w:ascii="Arial" w:hAnsi="Arial" w:cs="Arial"/>
          <w:color w:val="000000"/>
          <w:sz w:val="20"/>
          <w:szCs w:val="20"/>
        </w:rPr>
        <w:t xml:space="preserve">A comparative analysis study for background radiation levels between Hunters Point in the surrounding housing developments that were developed in the late 1960s and early 1970s like Morgan Heights and others. To the neighborhood of Russian Hill in San Francisco for background radiation levels. The president has been set for this comparative analysis by the </w:t>
      </w:r>
      <w:r w:rsidRPr="006F52DB">
        <w:rPr>
          <w:rFonts w:ascii="Arial" w:hAnsi="Arial" w:cs="Arial"/>
          <w:b/>
          <w:color w:val="000000"/>
          <w:sz w:val="20"/>
          <w:szCs w:val="20"/>
          <w:u w:val="single"/>
        </w:rPr>
        <w:t>Bay Area Air Quality Management District in the report of the spring 2014 demonstrating the life disparity between Russian Hill residents in Bayview Hunters Point is 14 years difference</w:t>
      </w:r>
      <w:r w:rsidRPr="000B50E3">
        <w:rPr>
          <w:rFonts w:ascii="Arial" w:hAnsi="Arial" w:cs="Arial"/>
          <w:color w:val="000000"/>
          <w:sz w:val="20"/>
          <w:szCs w:val="20"/>
        </w:rPr>
        <w:t>. This life disparity difference is the worst in all of the San Francisco Bay area, according to the Bay Area Air Quality Management District.</w:t>
      </w:r>
      <w:r>
        <w:rPr>
          <w:rFonts w:ascii="Arial" w:hAnsi="Arial" w:cs="Arial"/>
          <w:color w:val="000000"/>
          <w:sz w:val="20"/>
          <w:szCs w:val="20"/>
        </w:rPr>
        <w:t xml:space="preserve">  The current background radiation levels that the U.S. Navy is using on the current cleanup at Hunters Point is 42 years old. </w:t>
      </w:r>
      <w:r w:rsidRPr="00C53D81">
        <w:rPr>
          <w:rFonts w:ascii="Arial" w:hAnsi="Arial" w:cs="Arial"/>
          <w:b/>
          <w:color w:val="000000"/>
          <w:sz w:val="20"/>
          <w:szCs w:val="20"/>
          <w:u w:val="single"/>
          <w:lang w:val="en"/>
        </w:rPr>
        <w:t xml:space="preserve">The Navy is using a 42 year old regulatory guide from the Atomic Energy Commission which </w:t>
      </w:r>
      <w:r w:rsidRPr="00C53D81">
        <w:rPr>
          <w:rFonts w:ascii="Arial" w:hAnsi="Arial" w:cs="Arial"/>
          <w:b/>
          <w:bCs/>
          <w:color w:val="000000"/>
          <w:sz w:val="20"/>
          <w:szCs w:val="20"/>
          <w:u w:val="single"/>
          <w:lang w:val="en"/>
        </w:rPr>
        <w:t>no longer exists.</w:t>
      </w:r>
      <w:r>
        <w:rPr>
          <w:rFonts w:ascii="Arial" w:hAnsi="Arial" w:cs="Arial"/>
          <w:b/>
          <w:bCs/>
          <w:color w:val="000000"/>
          <w:sz w:val="20"/>
          <w:szCs w:val="20"/>
          <w:lang w:val="en"/>
        </w:rPr>
        <w:t xml:space="preserve"> </w:t>
      </w:r>
      <w:r w:rsidRPr="006F52DB">
        <w:rPr>
          <w:rFonts w:ascii="Arial" w:hAnsi="Arial" w:cs="Arial"/>
          <w:color w:val="000000"/>
          <w:sz w:val="20"/>
          <w:szCs w:val="20"/>
        </w:rPr>
        <w:t xml:space="preserve">We are no longer fighting the Cold War.  </w:t>
      </w:r>
      <w:r w:rsidRPr="006F52DB">
        <w:rPr>
          <w:rFonts w:ascii="Arial" w:hAnsi="Arial" w:cs="Arial"/>
          <w:color w:val="000000"/>
          <w:sz w:val="20"/>
          <w:szCs w:val="20"/>
          <w:lang w:val="en"/>
        </w:rPr>
        <w:t xml:space="preserve">The Navy is using a standard of 25 millirem per year, the equivalent of the public receiving </w:t>
      </w:r>
      <w:r w:rsidRPr="006F52DB">
        <w:rPr>
          <w:rFonts w:ascii="Arial" w:hAnsi="Arial" w:cs="Arial"/>
          <w:b/>
          <w:color w:val="000000"/>
          <w:sz w:val="20"/>
          <w:szCs w:val="20"/>
          <w:lang w:val="en"/>
        </w:rPr>
        <w:t>12 additional chest x-rays each year.</w:t>
      </w:r>
      <w:r>
        <w:rPr>
          <w:rFonts w:ascii="Arial" w:hAnsi="Arial" w:cs="Arial"/>
          <w:b/>
          <w:color w:val="000000"/>
          <w:sz w:val="20"/>
          <w:szCs w:val="20"/>
          <w:lang w:val="en"/>
        </w:rPr>
        <w:t xml:space="preserve">  </w:t>
      </w:r>
    </w:p>
    <w:p w:rsidR="000F6876" w:rsidRDefault="000F6876" w:rsidP="000F6876">
      <w:pPr>
        <w:pStyle w:val="ListParagraph"/>
        <w:numPr>
          <w:ilvl w:val="0"/>
          <w:numId w:val="1"/>
        </w:numPr>
        <w:jc w:val="both"/>
        <w:rPr>
          <w:rFonts w:ascii="Arial" w:hAnsi="Arial" w:cs="Arial"/>
          <w:color w:val="000000"/>
          <w:sz w:val="20"/>
          <w:szCs w:val="20"/>
        </w:rPr>
      </w:pPr>
      <w:r>
        <w:rPr>
          <w:rFonts w:ascii="Arial" w:hAnsi="Arial" w:cs="Arial"/>
          <w:color w:val="000000"/>
          <w:sz w:val="20"/>
          <w:szCs w:val="20"/>
        </w:rPr>
        <w:t>What about the children and</w:t>
      </w:r>
      <w:r w:rsidRPr="006F52DB">
        <w:rPr>
          <w:rFonts w:ascii="Arial" w:hAnsi="Arial" w:cs="Arial"/>
          <w:color w:val="000000"/>
          <w:sz w:val="20"/>
          <w:szCs w:val="20"/>
        </w:rPr>
        <w:t xml:space="preserve"> t</w:t>
      </w:r>
      <w:r>
        <w:rPr>
          <w:rFonts w:ascii="Arial" w:hAnsi="Arial" w:cs="Arial"/>
          <w:color w:val="000000"/>
          <w:sz w:val="20"/>
          <w:szCs w:val="20"/>
        </w:rPr>
        <w:t>heir exposure to this radiation a</w:t>
      </w:r>
      <w:r w:rsidRPr="000F6876">
        <w:rPr>
          <w:rFonts w:ascii="Arial" w:hAnsi="Arial" w:cs="Arial"/>
          <w:color w:val="000000"/>
          <w:sz w:val="20"/>
          <w:szCs w:val="20"/>
        </w:rPr>
        <w:t xml:space="preserve">nd its effects on the quality of life, including other possible </w:t>
      </w:r>
      <w:r>
        <w:rPr>
          <w:rFonts w:ascii="Arial" w:hAnsi="Arial" w:cs="Arial"/>
          <w:color w:val="000000"/>
          <w:sz w:val="20"/>
          <w:szCs w:val="20"/>
        </w:rPr>
        <w:t xml:space="preserve">diseases related over a life time of </w:t>
      </w:r>
      <w:r w:rsidRPr="000F6876">
        <w:rPr>
          <w:rFonts w:ascii="Arial" w:hAnsi="Arial" w:cs="Arial"/>
          <w:color w:val="000000"/>
          <w:sz w:val="20"/>
          <w:szCs w:val="20"/>
        </w:rPr>
        <w:t>radiation exposure?</w:t>
      </w:r>
      <w:r w:rsidRPr="006F52DB">
        <w:rPr>
          <w:rFonts w:ascii="Arial" w:hAnsi="Arial" w:cs="Arial"/>
          <w:color w:val="000000"/>
          <w:sz w:val="20"/>
          <w:szCs w:val="20"/>
        </w:rPr>
        <w:t xml:space="preserve"> </w:t>
      </w:r>
    </w:p>
    <w:p w:rsidR="000F6876" w:rsidRDefault="000F6876" w:rsidP="000F6876">
      <w:pPr>
        <w:pStyle w:val="ListParagraph"/>
        <w:numPr>
          <w:ilvl w:val="0"/>
          <w:numId w:val="1"/>
        </w:numPr>
        <w:jc w:val="both"/>
        <w:rPr>
          <w:rFonts w:ascii="Arial" w:hAnsi="Arial" w:cs="Arial"/>
          <w:color w:val="000000"/>
          <w:sz w:val="20"/>
          <w:szCs w:val="20"/>
        </w:rPr>
      </w:pPr>
      <w:r w:rsidRPr="000F6876">
        <w:rPr>
          <w:rFonts w:ascii="Arial" w:hAnsi="Arial" w:cs="Arial"/>
          <w:color w:val="000000"/>
          <w:sz w:val="20"/>
          <w:szCs w:val="20"/>
        </w:rPr>
        <w:t>What about the elderly and their exposure levels to this radiation and their effects on their life expectancy?</w:t>
      </w:r>
    </w:p>
    <w:p w:rsidR="000F6876" w:rsidRPr="000F6876" w:rsidRDefault="000F6876" w:rsidP="000F6876">
      <w:pPr>
        <w:ind w:left="360"/>
        <w:jc w:val="center"/>
        <w:rPr>
          <w:rFonts w:ascii="Arial" w:hAnsi="Arial" w:cs="Arial"/>
          <w:b/>
          <w:color w:val="000000"/>
          <w:sz w:val="36"/>
          <w:szCs w:val="36"/>
        </w:rPr>
      </w:pPr>
      <w:r>
        <w:rPr>
          <w:rFonts w:ascii="Arial" w:hAnsi="Arial" w:cs="Arial"/>
          <w:b/>
          <w:color w:val="000000"/>
        </w:rPr>
        <w:t xml:space="preserve">     </w:t>
      </w:r>
      <w:r w:rsidRPr="000F6876">
        <w:rPr>
          <w:rFonts w:ascii="Arial" w:hAnsi="Arial" w:cs="Arial"/>
          <w:b/>
          <w:color w:val="000000"/>
          <w:sz w:val="36"/>
          <w:szCs w:val="36"/>
        </w:rPr>
        <w:t>An issue for the San Francisco Dist. Atty.'s office and California Attorney General's Office:</w:t>
      </w:r>
    </w:p>
    <w:p w:rsidR="000F6876" w:rsidRDefault="000F6876" w:rsidP="000F6876">
      <w:pPr>
        <w:pStyle w:val="ListParagraph"/>
        <w:numPr>
          <w:ilvl w:val="0"/>
          <w:numId w:val="1"/>
        </w:numPr>
        <w:jc w:val="both"/>
        <w:rPr>
          <w:rFonts w:ascii="Arial" w:hAnsi="Arial" w:cs="Arial"/>
          <w:color w:val="000000"/>
          <w:sz w:val="20"/>
          <w:szCs w:val="20"/>
        </w:rPr>
      </w:pPr>
      <w:r w:rsidRPr="006F52DB">
        <w:rPr>
          <w:rFonts w:ascii="Arial" w:hAnsi="Arial" w:cs="Arial"/>
          <w:color w:val="000000"/>
          <w:sz w:val="20"/>
          <w:szCs w:val="20"/>
        </w:rPr>
        <w:t>Is there a disclosure clause in the new residents were purchasing these homes at the shipyard about the 12 additional x-rays a year that they are being exposed to just by living there?</w:t>
      </w:r>
    </w:p>
    <w:p w:rsidR="000F6876" w:rsidRDefault="000F6876" w:rsidP="000F6876">
      <w:pPr>
        <w:pStyle w:val="ListParagraph"/>
        <w:numPr>
          <w:ilvl w:val="0"/>
          <w:numId w:val="1"/>
        </w:numPr>
        <w:jc w:val="both"/>
        <w:rPr>
          <w:rFonts w:ascii="Arial" w:hAnsi="Arial" w:cs="Arial"/>
          <w:color w:val="000000"/>
          <w:sz w:val="20"/>
          <w:szCs w:val="20"/>
        </w:rPr>
      </w:pPr>
      <w:r>
        <w:rPr>
          <w:rFonts w:ascii="Arial" w:hAnsi="Arial" w:cs="Arial"/>
          <w:color w:val="000000"/>
          <w:sz w:val="20"/>
          <w:szCs w:val="20"/>
        </w:rPr>
        <w:t>Is there any Notification to the current homeowners in the surrounding properties of the risk factor of the 12 additional x-rays a year that they are being exposed to by just living there?</w:t>
      </w:r>
    </w:p>
    <w:p w:rsidR="00F0474D" w:rsidRDefault="00F0474D"/>
    <w:sectPr w:rsidR="00F0474D" w:rsidSect="000F687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BE6557D"/>
    <w:multiLevelType w:val="hybridMultilevel"/>
    <w:tmpl w:val="8E06E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1A46202"/>
    <w:multiLevelType w:val="hybridMultilevel"/>
    <w:tmpl w:val="C978B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6876"/>
    <w:rsid w:val="000F6876"/>
    <w:rsid w:val="00A04296"/>
    <w:rsid w:val="00F047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4327B8-7E67-4EE9-A912-77A07A524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687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F687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539</Words>
  <Characters>3075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Raymond</dc:creator>
  <cp:keywords/>
  <dc:description/>
  <cp:lastModifiedBy>Raymond</cp:lastModifiedBy>
  <cp:revision>1</cp:revision>
  <dcterms:created xsi:type="dcterms:W3CDTF">2016-10-10T16:11:00Z</dcterms:created>
  <dcterms:modified xsi:type="dcterms:W3CDTF">2016-10-10T16:29:00Z</dcterms:modified>
</cp:coreProperties>
</file>